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0e32bf6bc49c0" /><Relationship Type="http://schemas.openxmlformats.org/package/2006/relationships/metadata/core-properties" Target="/package/services/metadata/core-properties/75bb773c8c33401e842e91d67f9848f2.psmdcp" Id="R166e576a8aa74c2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1" w:lineRule="auto"/>
        <w:ind w:firstLine="6380"/>
        <w:jc w:val="right"/>
        <w:rPr>
          <w:sz w:val="21"/>
        </w:rPr>
      </w:pPr>
      <w:r>
        <w:rPr>
          <w:rFonts w:hint="eastAsia" w:ascii="Calibri" w:hAnsi="Calibri" w:eastAsia="Calibri"/>
          <w:color w:val="FFA500"/>
          <w:sz w:val="21"/>
        </w:rPr>
        <w:t xml:space="preserve">Cámara Municipal de Santo André/PB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2844800</wp:posOffset>
            </wp:positionH>
            <wp:positionV relativeFrom="page">
              <wp:posOffset>812800</wp:posOffset>
            </wp:positionV>
            <wp:extent cx="838200" cy="5588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5f22165972b4ae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196" w:lineRule="auto"/>
        <w:ind w:firstLine="6380"/>
        <w:jc w:val="right"/>
        <w:rPr>
          <w:sz w:val="22"/>
        </w:rPr>
      </w:pPr>
      <w:r>
        <w:rPr>
          <w:rFonts w:hint="eastAsia" w:ascii="Calibri" w:hAnsi="Calibri" w:eastAsia="Calibri"/>
          <w:color w:val="FFA500"/>
          <w:sz w:val="22"/>
        </w:rPr>
        <w:t xml:space="preserve">APROVADO POR UNANIMIDADE</w:t>
      </w:r>
    </w:p>
    <w:p>
      <w:pPr>
        <w:wordWrap w:val="false"/>
        <w:spacing w:before="0" w:after="0" w:line="340" w:lineRule="auto"/>
        <w:ind w:left="6380" w:right="320" w:firstLine="0"/>
        <w:jc w:val="right"/>
        <w:rPr>
          <w:sz w:val="22"/>
        </w:rPr>
      </w:pPr>
      <w:r>
        <w:rPr>
          <w:rFonts w:hint="eastAsia" w:ascii="Calibri" w:hAnsi="Calibri" w:eastAsia="Calibri"/>
          <w:color w:val="FFA500"/>
          <w:sz w:val="22"/>
        </w:rPr>
        <w:t xml:space="preserve">Nasessão de_dell/20</w:t>
      </w:r>
      <w:r>
        <w:rPr>
          <w:rFonts w:hint="eastAsia" w:ascii="Calibri" w:hAnsi="Calibri" w:eastAsia="Calibri"/>
          <w:color w:val="FF0000"/>
          <w:sz w:val="22"/>
        </w:rPr>
        <w:t xml:space="preserve">_</w:t>
      </w:r>
      <w:r>
        <w:rPr>
          <w:rFonts w:hint="eastAsia" w:ascii="Calibri" w:hAnsi="Calibri" w:eastAsia="Calibri"/>
          <w:color w:val="FFA500"/>
          <w:sz w:val="22"/>
        </w:rPr>
        <w:t xml:space="preserve">2</w:t>
      </w:r>
      <w:r>
        <w:rPr>
          <w:rFonts w:hint="eastAsia" w:ascii="Calibri" w:hAnsi="Calibri" w:eastAsia="Calibri"/>
          <w:color w:val="FF0000"/>
          <w:sz w:val="22"/>
        </w:rPr>
        <w:t xml:space="preserve">5</w:t>
      </w:r>
      <w:r>
        <w:rPr>
          <w:rFonts w:hint="eastAsia" w:ascii="Calibri" w:hAnsi="Calibri" w:eastAsia="Calibri"/>
          <w:color w:val="000000"/>
          <w:sz w:val="22"/>
        </w:rPr>
        <w:t xml:space="preserve">08 00160S1O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Heudo Fenbeml Dus s</w:t>
      </w:r>
    </w:p>
    <w:p>
      <w:pPr>
        <w:wordWrap w:val="false"/>
        <w:spacing w:before="0" w:after="0" w:line="240" w:lineRule="auto"/>
        <w:ind w:firstLine="6380"/>
        <w:jc w:val="both"/>
        <w:rPr>
          <w:sz w:val="22"/>
        </w:rPr>
      </w:pPr>
      <w:r>
        <w:rPr>
          <w:rFonts w:hint="eastAsia" w:ascii="Calibri" w:hAnsi="Calibri" w:eastAsia="Calibri"/>
          <w:u w:val="single"/>
          <w:color w:val="000000"/>
          <w:sz w:val="22"/>
        </w:rPr>
        <w:t xml:space="preserve">            </w:t>
      </w:r>
      <w:r>
        <w:rPr>
          <w:rFonts w:hint="eastAsia" w:ascii="SimSun" w:hAnsi="SimSun" w:eastAsia="SimSun"/>
          <w:u w:val="single"/>
          <w:color w:val="000000"/>
          <w:sz w:val="22"/>
        </w:rPr>
        <w:t xml:space="preserve">腐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           </w:t>
      </w:r>
    </w:p>
    <w:p>
      <w:pPr>
        <w:wordWrap w:val="false"/>
        <w:tabs>
          <w:tab w:val="left" w:leader="none" w:pos="7400"/>
        </w:tabs>
        <w:spacing w:before="0" w:after="0" w:line="191" w:lineRule="auto"/>
        <w:ind w:firstLine="294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ESTADO DA PARAIBA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SECHETARIO</w:t>
      </w:r>
    </w:p>
    <w:p>
      <w:pPr>
        <w:wordWrap w:val="false"/>
        <w:spacing w:before="0" w:after="0" w:line="191" w:lineRule="auto"/>
        <w:ind w:firstLine="16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CÂMARA</w:t>
      </w:r>
      <w:r>
        <w:rPr>
          <w:rFonts w:hint="eastAsia" w:ascii="Calibri" w:hAnsi="Calibri" w:eastAsia="Calibri"/>
          <w:b/>
          <w:color w:val="000000"/>
          <w:sz w:val="22"/>
        </w:rPr>
        <w:t xml:space="preserve"> MUNICIPAL DE SANTO </w:t>
      </w:r>
      <w:r>
        <w:rPr>
          <w:rFonts w:hint="eastAsia" w:ascii="Calibri" w:hAnsi="Calibri" w:eastAsia="Calibri"/>
          <w:color w:val="000000"/>
          <w:sz w:val="22"/>
        </w:rPr>
        <w:t xml:space="preserve">ANDRÉ-PB</w:t>
      </w:r>
    </w:p>
    <w:p>
      <w:pPr>
        <w:wordWrap w:val="false"/>
        <w:spacing w:before="0" w:after="0" w:line="239" w:lineRule="auto"/>
        <w:ind w:firstLine="2680"/>
        <w:jc w:val="both"/>
        <w:rPr>
          <w:sz w:val="20"/>
        </w:rPr>
      </w:pPr>
      <w:r>
        <w:rPr>
          <w:rFonts w:hint="eastAsia" w:ascii="Calibri" w:hAnsi="Calibri" w:eastAsia="Calibri"/>
          <w:i/>
          <w:color w:val="000000"/>
          <w:sz w:val="20"/>
        </w:rPr>
        <w:t xml:space="preserve">"Casa</w:t>
      </w:r>
      <w:r>
        <w:rPr>
          <w:rFonts w:hint="eastAsia" w:ascii="Calibri" w:hAnsi="Calibri" w:eastAsia="Calibri"/>
          <w:b/>
          <w:i/>
          <w:color w:val="000000"/>
          <w:sz w:val="20"/>
        </w:rPr>
        <w:t xml:space="preserve"> Jodo Olinto de </w:t>
      </w:r>
      <w:r>
        <w:rPr>
          <w:rFonts w:hint="eastAsia" w:ascii="Calibri" w:hAnsi="Calibri" w:eastAsia="Calibri"/>
          <w:i/>
          <w:color w:val="000000"/>
          <w:sz w:val="20"/>
        </w:rPr>
        <w:t xml:space="preserve">Queiroz"</w:t>
      </w:r>
    </w:p>
    <w:p>
      <w:pPr>
        <w:wordWrap w:val="false"/>
        <w:spacing w:before="0" w:after="0" w:line="191" w:lineRule="auto"/>
        <w:ind w:firstLine="294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PODER LEGISLATIVO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10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GABINETE</w:t>
      </w:r>
      <w:r>
        <w:rPr>
          <w:rFonts w:hint="eastAsia" w:ascii="Calibri" w:hAnsi="Calibri" w:eastAsia="Calibri"/>
          <w:b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DO</w:t>
      </w:r>
      <w:r>
        <w:rPr>
          <w:rFonts w:hint="eastAsia" w:ascii="Calibri" w:hAnsi="Calibri" w:eastAsia="Calibri"/>
          <w:b/>
          <w:color w:val="000000"/>
          <w:sz w:val="22"/>
        </w:rPr>
        <w:t xml:space="preserve"> VEREADOR LEANDRO PEDRO DOS SANTOS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12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REQUERIMENTO</w:t>
      </w:r>
      <w:r>
        <w:rPr>
          <w:rFonts w:hint="eastAsia" w:ascii="Calibri" w:hAnsi="Calibri" w:eastAsia="Calibri"/>
          <w:b/>
          <w:color w:val="000000"/>
          <w:sz w:val="22"/>
        </w:rPr>
        <w:t xml:space="preserve"> N° 071 DE 08 DE AGOSTO DE </w:t>
      </w:r>
      <w:r>
        <w:rPr>
          <w:rFonts w:hint="eastAsia" w:ascii="Calibri" w:hAnsi="Calibri" w:eastAsia="Calibri"/>
          <w:b/>
          <w:color w:val="BEBEBE"/>
          <w:sz w:val="22"/>
        </w:rPr>
        <w:t xml:space="preserve">202</w:t>
      </w:r>
      <w:r>
        <w:rPr>
          <w:rFonts w:hint="eastAsia" w:ascii="Calibri" w:hAnsi="Calibri" w:eastAsia="Calibri"/>
          <w:b/>
          <w:color w:val="000000"/>
          <w:sz w:val="22"/>
        </w:rPr>
        <w:t xml:space="preserve">5.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Senhores Vereadores (a),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left="40" w:right="170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Requeiro na forma regimental e após ouvido os nobres parlamentares, para que </w:t>
      </w:r>
      <w:r>
        <w:rPr>
          <w:rFonts w:hint="eastAsia" w:ascii="Calibri" w:hAnsi="Calibri" w:eastAsia="Calibri"/>
          <w:color w:val="000000"/>
          <w:sz w:val="22"/>
        </w:rPr>
        <w:t xml:space="preserve">após aprovado,seja e</w:t>
      </w:r>
      <w:r>
        <w:rPr>
          <w:rFonts w:hint="eastAsia" w:ascii="Calibri" w:hAnsi="Calibri" w:eastAsia="Calibri"/>
          <w:color w:val="BEBEBE"/>
          <w:sz w:val="22"/>
        </w:rPr>
        <w:t xml:space="preserve">n</w:t>
      </w:r>
      <w:r>
        <w:rPr>
          <w:rFonts w:hint="eastAsia" w:ascii="Calibri" w:hAnsi="Calibri" w:eastAsia="Calibri"/>
          <w:color w:val="000000"/>
          <w:sz w:val="22"/>
        </w:rPr>
        <w:t xml:space="preserve">c</w:t>
      </w:r>
      <w:r>
        <w:rPr>
          <w:rFonts w:hint="eastAsia" w:ascii="Calibri" w:hAnsi="Calibri" w:eastAsia="Calibri"/>
          <w:color w:val="BEBEBE"/>
          <w:sz w:val="22"/>
        </w:rPr>
        <w:t xml:space="preserve">am</w:t>
      </w:r>
      <w:r>
        <w:rPr>
          <w:rFonts w:hint="eastAsia" w:ascii="Calibri" w:hAnsi="Calibri" w:eastAsia="Calibri"/>
          <w:color w:val="000000"/>
          <w:sz w:val="22"/>
        </w:rPr>
        <w:t xml:space="preserve">inhado cópia deste,ao Excelentissimo Prefeito Edglei Amorim </w:t>
      </w:r>
      <w:r>
        <w:rPr>
          <w:rFonts w:hint="eastAsia" w:ascii="Calibri" w:hAnsi="Calibri" w:eastAsia="Calibri"/>
          <w:color w:val="000000"/>
          <w:sz w:val="22"/>
        </w:rPr>
        <w:t xml:space="preserve">do Nascimento,para que o mesmo adote </w:t>
      </w:r>
      <w:r>
        <w:rPr>
          <w:rFonts w:hint="eastAsia" w:ascii="Calibri" w:hAnsi="Calibri" w:eastAsia="Calibri"/>
          <w:color w:val="A52A2A"/>
          <w:sz w:val="22"/>
        </w:rPr>
        <w:t xml:space="preserve">p</w:t>
      </w:r>
      <w:r>
        <w:rPr>
          <w:rFonts w:hint="eastAsia" w:ascii="Calibri" w:hAnsi="Calibri" w:eastAsia="Calibri"/>
          <w:color w:val="000000"/>
          <w:sz w:val="22"/>
        </w:rPr>
        <w:t xml:space="preserve">rovidenc</w:t>
      </w:r>
      <w:r>
        <w:rPr>
          <w:rFonts w:hint="eastAsia" w:ascii="Calibri" w:hAnsi="Calibri" w:eastAsia="Calibri"/>
          <w:color w:val="BEBEBE"/>
          <w:sz w:val="22"/>
        </w:rPr>
        <w:t xml:space="preserve">ia</w:t>
      </w:r>
      <w:r>
        <w:rPr>
          <w:rFonts w:hint="eastAsia" w:ascii="Calibri" w:hAnsi="Calibri" w:eastAsia="Calibri"/>
          <w:color w:val="000000"/>
          <w:sz w:val="22"/>
        </w:rPr>
        <w:t xml:space="preserve">s quanto a construcão de uma </w:t>
      </w:r>
      <w:r>
        <w:rPr>
          <w:rFonts w:hint="eastAsia" w:ascii="Calibri" w:hAnsi="Calibri" w:eastAsia="Calibri"/>
          <w:color w:val="000000"/>
          <w:sz w:val="22"/>
        </w:rPr>
        <w:t xml:space="preserve">passagem molhada na comunidade do Alto do Balanco em nosso municipio.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0" w:lineRule="auto"/>
        <w:ind w:firstLine="188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DEMAIS JUSTIFICATIVA EM PLENARIO.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left="40" w:right="170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Agradeco a atenção a este requerimento e coloco-me à disposicão para colaborar </w:t>
      </w:r>
      <w:r>
        <w:rPr>
          <w:rFonts w:hint="eastAsia" w:ascii="Calibri" w:hAnsi="Calibri" w:eastAsia="Calibri"/>
          <w:color w:val="000000"/>
          <w:sz w:val="22"/>
        </w:rPr>
        <w:t xml:space="preserve">no que for necessário para viabilizar essa solicitacão.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3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Santo André-PB,aos 08 de Agosto do ano de 2025.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Ate</w:t>
      </w:r>
      <w:r>
        <w:rPr>
          <w:rFonts w:hint="eastAsia" w:ascii="Calibri" w:hAnsi="Calibri" w:eastAsia="Calibri"/>
          <w:color w:val="BEBEBE"/>
          <w:sz w:val="22"/>
        </w:rPr>
        <w:t xml:space="preserve">n</w:t>
      </w:r>
      <w:r>
        <w:rPr>
          <w:rFonts w:hint="eastAsia" w:ascii="Calibri" w:hAnsi="Calibri" w:eastAsia="Calibri"/>
          <w:color w:val="000000"/>
          <w:sz w:val="22"/>
        </w:rPr>
        <w:t xml:space="preserve">ciosamente,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5" w:after="0" w:line="225" w:lineRule="auto"/>
        <w:ind w:left="2540" w:right="3880" w:hanging="22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Li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EANDRO PEDRO DOS SANTOS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350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VEREADOR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95" w:after="0" w:line="196" w:lineRule="auto"/>
        <w:ind w:left="6720" w:right="940" w:hanging="160" w:firstLine="0"/>
        <w:jc w:val="both"/>
        <w:rPr>
          <w:sz w:val="22"/>
        </w:rPr>
      </w:pPr>
      <w:r>
        <w:rPr>
          <w:rFonts w:hint="eastAsia" w:ascii="Calibri" w:hAnsi="Calibri" w:eastAsia="Calibri"/>
          <w:color w:val="FFA500"/>
          <w:sz w:val="22"/>
        </w:rPr>
        <w:t xml:space="preserve">Camera Munvicpal de Santo AndrelPB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FFA500"/>
          <w:sz w:val="22"/>
        </w:rPr>
        <w:t xml:space="preserve">RECEBIDO</w:t>
      </w:r>
    </w:p>
    <w:p>
      <w:pPr>
        <w:wordWrap w:val="false"/>
        <w:spacing w:before="0" w:after="0" w:line="240" w:lineRule="auto"/>
        <w:ind w:left="6840" w:right="940" w:hanging="120" w:firstLine="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i/>
          <w:color w:val="A52A2A"/>
          <w:sz w:val="22"/>
        </w:rPr>
        <w:t xml:space="preserve">EM0910802025</w:t>
      </w:r>
      <w:r>
        <w:rPr>
          <w:rFonts w:hint="eastAsia" w:ascii="Calibri" w:hAnsi="Calibri" w:eastAsia="Calibri"/>
          <w:color w:val="000000"/>
          <w:sz w:val="22"/>
        </w:rPr>
        <w:t xml:space="preserve">Motub</w:t>
      </w:r>
      <w:r>
        <w:rPr>
          <w:rFonts w:hint="eastAsia" w:ascii="Calibri" w:hAnsi="Calibri" w:eastAsia="Calibri"/>
          <w:i/>
          <w:color w:val="FF0000"/>
          <w:sz w:val="22"/>
        </w:rPr>
        <w:t xml:space="preserve">()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30" w:after="0" w:line="239" w:lineRule="auto"/>
        <w:ind w:firstLine="780"/>
        <w:jc w:val="both"/>
        <w:rPr>
          <w:sz w:val="18"/>
        </w:rPr>
      </w:pPr>
      <w:r>
        <w:rPr>
          <w:rFonts w:hint="eastAsia" w:ascii="Calibri" w:hAnsi="Calibri" w:eastAsia="Calibri"/>
          <w:color w:val="000000"/>
          <w:sz w:val="18"/>
        </w:rPr>
        <w:t xml:space="preserve">Rua:Humberto Matias de Medeiros,150,Centro,Santo André/PB.58675000</w:t>
      </w:r>
    </w:p>
    <w:p>
      <w:pPr>
        <w:wordWrap w:val="false"/>
        <w:spacing w:before="0" w:after="0" w:line="220" w:lineRule="auto"/>
        <w:ind w:firstLine="1800"/>
        <w:jc w:val="both"/>
        <w:rPr>
          <w:sz w:val="20"/>
        </w:rPr>
      </w:pPr>
      <w:r>
        <w:rPr>
          <w:rFonts w:hint="eastAsia" w:ascii="Calibri" w:hAnsi="Calibri" w:eastAsia="Calibri"/>
          <w:color w:val="BEBEBE"/>
          <w:sz w:val="20"/>
        </w:rPr>
        <w:t xml:space="preserve">TELEFONE:(</w:t>
      </w:r>
      <w:r>
        <w:rPr>
          <w:rFonts w:hint="eastAsia" w:ascii="Calibri" w:hAnsi="Calibri" w:eastAsia="Calibri"/>
          <w:color w:val="000000"/>
          <w:sz w:val="20"/>
        </w:rPr>
        <w:t xml:space="preserve">8</w:t>
      </w:r>
      <w:r>
        <w:rPr>
          <w:rFonts w:hint="eastAsia" w:ascii="Calibri" w:hAnsi="Calibri" w:eastAsia="Calibri"/>
          <w:color w:val="BEBEBE"/>
          <w:sz w:val="20"/>
        </w:rPr>
        <w:t xml:space="preserve">3)3308</w:t>
      </w:r>
      <w:r>
        <w:rPr>
          <w:rFonts w:hint="eastAsia" w:ascii="Calibri" w:hAnsi="Calibri" w:eastAsia="Calibri"/>
          <w:color w:val="000000"/>
          <w:sz w:val="20"/>
        </w:rPr>
        <w:t xml:space="preserve">1002-CNPJ:</w:t>
      </w:r>
      <w:r>
        <w:rPr>
          <w:rFonts w:hint="eastAsia" w:ascii="Calibri" w:hAnsi="Calibri" w:eastAsia="Calibri"/>
          <w:b/>
          <w:color w:val="000000"/>
          <w:sz w:val="20"/>
        </w:rPr>
        <w:t xml:space="preserve">01.812.534</w:t>
      </w:r>
      <w:r>
        <w:rPr>
          <w:rFonts w:hint="eastAsia" w:ascii="Calibri" w:hAnsi="Calibri" w:eastAsia="Calibri"/>
          <w:b/>
          <w:color w:val="BEBEBE"/>
          <w:sz w:val="20"/>
        </w:rPr>
        <w:t xml:space="preserve">/</w:t>
      </w:r>
      <w:r>
        <w:rPr>
          <w:rFonts w:hint="eastAsia" w:ascii="Calibri" w:hAnsi="Calibri" w:eastAsia="Calibri"/>
          <w:b/>
          <w:color w:val="000000"/>
          <w:sz w:val="20"/>
        </w:rPr>
        <w:t xml:space="preserve">0</w:t>
      </w:r>
      <w:r>
        <w:rPr>
          <w:rFonts w:hint="eastAsia" w:ascii="Calibri" w:hAnsi="Calibri" w:eastAsia="Calibri"/>
          <w:b/>
          <w:color w:val="BEBEBE"/>
          <w:sz w:val="20"/>
        </w:rPr>
        <w:t xml:space="preserve">0</w:t>
      </w:r>
      <w:r>
        <w:rPr>
          <w:rFonts w:hint="eastAsia" w:ascii="Calibri" w:hAnsi="Calibri" w:eastAsia="Calibri"/>
          <w:b/>
          <w:color w:val="000000"/>
          <w:sz w:val="20"/>
        </w:rPr>
        <w:t xml:space="preserve">01-8</w:t>
      </w:r>
    </w:p>
    <w:p>
      <w:pPr>
        <w:wordWrap w:val="false"/>
        <w:spacing w:before="56" w:after="0" w:line="239" w:lineRule="auto"/>
        <w:ind w:firstLine="2540"/>
        <w:jc w:val="both"/>
        <w:rPr>
          <w:sz w:val="20"/>
        </w:rPr>
      </w:pPr>
      <w:r>
        <w:rPr>
          <w:rFonts w:hint="eastAsia" w:ascii="Calibri" w:hAnsi="Calibri" w:eastAsia="Calibri"/>
          <w:color w:val="FFA500"/>
          <w:sz w:val="20"/>
        </w:rPr>
        <w:t xml:space="preserve">E-mail:plsantoandre.pb@gmail.com</w:t>
      </w:r>
    </w:p>
    <w:sectPr>
      <w:type w:val="continuous"/>
      <w:pgSz w:w="11900" w:h="16840" w:orient="portrait"/>
      <w:pgMar w:top="720" w:right="960" w:bottom="960" w:left="960" w:header="360" w:footer="48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65f22165972b4ae7" /></Relationships>
</file>